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6A" w:rsidRDefault="0044556A" w:rsidP="004455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1D5E">
        <w:rPr>
          <w:rFonts w:ascii="Times New Roman" w:hAnsi="Times New Roman" w:cs="Times New Roman"/>
          <w:b/>
          <w:sz w:val="28"/>
          <w:szCs w:val="28"/>
          <w:lang w:val="en-US"/>
        </w:rPr>
        <w:t>Lecture № 1.</w:t>
      </w:r>
    </w:p>
    <w:p w:rsidR="0044556A" w:rsidRPr="00A11D5E" w:rsidRDefault="0044556A" w:rsidP="004455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FC9" w:rsidRPr="00721FC9" w:rsidRDefault="00721FC9" w:rsidP="00721FC9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21F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Lecture 1. Introduction. A brief historical overview of nanotechnology. Basic fundamental questions of nanoscience.</w:t>
      </w:r>
    </w:p>
    <w:p w:rsidR="0044556A" w:rsidRPr="00721FC9" w:rsidRDefault="0044556A" w:rsidP="004455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556A" w:rsidRPr="00A11D5E" w:rsidRDefault="0044556A" w:rsidP="00445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D5E">
        <w:rPr>
          <w:rFonts w:ascii="Times New Roman" w:hAnsi="Times New Roman" w:cs="Times New Roman"/>
          <w:sz w:val="28"/>
          <w:szCs w:val="28"/>
          <w:lang w:val="en-US"/>
        </w:rPr>
        <w:t>The discipline “</w:t>
      </w:r>
      <w:r w:rsidRPr="00B719A3">
        <w:rPr>
          <w:rFonts w:ascii="Times New Roman" w:hAnsi="Times New Roman" w:cs="Times New Roman"/>
          <w:sz w:val="28"/>
          <w:szCs w:val="28"/>
          <w:lang w:val="en-US"/>
        </w:rPr>
        <w:t xml:space="preserve">Colloid chemistry </w:t>
      </w:r>
      <w:r w:rsidR="00721FC9">
        <w:rPr>
          <w:rFonts w:ascii="Times New Roman" w:hAnsi="Times New Roman" w:cs="Times New Roman"/>
          <w:sz w:val="28"/>
          <w:szCs w:val="28"/>
          <w:lang w:val="en-US"/>
        </w:rPr>
        <w:t xml:space="preserve">and technology </w:t>
      </w:r>
      <w:r w:rsidRPr="00B719A3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 w:rsidRPr="00B719A3">
        <w:rPr>
          <w:rFonts w:ascii="Times New Roman" w:hAnsi="Times New Roman" w:cs="Times New Roman"/>
          <w:sz w:val="28"/>
          <w:szCs w:val="28"/>
          <w:lang w:val="en-US"/>
        </w:rPr>
        <w:t>nanodisperse</w:t>
      </w:r>
      <w:proofErr w:type="spellEnd"/>
      <w:r w:rsidRPr="00B719A3">
        <w:rPr>
          <w:rFonts w:ascii="Times New Roman" w:hAnsi="Times New Roman" w:cs="Times New Roman"/>
          <w:sz w:val="28"/>
          <w:szCs w:val="28"/>
          <w:lang w:val="en-US"/>
        </w:rPr>
        <w:t xml:space="preserve"> systems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” represents the interdisciplinary course including fundamentals of Colloid Science and </w:t>
      </w:r>
      <w:proofErr w:type="spellStart"/>
      <w:r w:rsidRPr="00A11D5E">
        <w:rPr>
          <w:rFonts w:ascii="Times New Roman" w:hAnsi="Times New Roman" w:cs="Times New Roman"/>
          <w:sz w:val="28"/>
          <w:szCs w:val="28"/>
          <w:lang w:val="en-US"/>
        </w:rPr>
        <w:t>Nanochemistry</w:t>
      </w:r>
      <w:proofErr w:type="spell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. This course describes </w:t>
      </w:r>
      <w:proofErr w:type="spellStart"/>
      <w:r w:rsidRPr="00A11D5E"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="00721FC9">
        <w:rPr>
          <w:rFonts w:ascii="Times New Roman" w:hAnsi="Times New Roman" w:cs="Times New Roman"/>
          <w:sz w:val="28"/>
          <w:szCs w:val="28"/>
          <w:lang w:val="en-US"/>
        </w:rPr>
        <w:t>disperse</w:t>
      </w:r>
      <w:proofErr w:type="spellEnd"/>
      <w:r w:rsidR="00721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>systems and their properties, methods of nanomaterial preparation based on knowledge of previous course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devoted to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Colloid Chemistry. </w:t>
      </w:r>
    </w:p>
    <w:p w:rsidR="0044556A" w:rsidRPr="00276DCA" w:rsidRDefault="0044556A" w:rsidP="00445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The Colloid Chemistry and </w:t>
      </w:r>
      <w:proofErr w:type="spellStart"/>
      <w:r w:rsidRPr="00E5511B">
        <w:rPr>
          <w:rFonts w:ascii="Times New Roman" w:hAnsi="Times New Roman" w:cs="Times New Roman"/>
          <w:sz w:val="28"/>
          <w:szCs w:val="28"/>
          <w:lang w:val="en-US"/>
        </w:rPr>
        <w:t>Nanochemistry</w:t>
      </w:r>
      <w:proofErr w:type="spell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have common objects of research – nanoparticles and </w:t>
      </w:r>
      <w:proofErr w:type="spellStart"/>
      <w:r w:rsidRPr="00A11D5E">
        <w:rPr>
          <w:rFonts w:ascii="Times New Roman" w:hAnsi="Times New Roman" w:cs="Times New Roman"/>
          <w:sz w:val="28"/>
          <w:szCs w:val="28"/>
          <w:lang w:val="en-US"/>
        </w:rPr>
        <w:t>nanosystems</w:t>
      </w:r>
      <w:proofErr w:type="spellEnd"/>
      <w:r w:rsidRPr="00A11D5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101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 new area of science</w:t>
      </w:r>
      <w:r w:rsidRPr="00276DCA">
        <w:rPr>
          <w:rFonts w:ascii="Times New Roman" w:hAnsi="Times New Roman" w:cs="Times New Roman"/>
          <w:sz w:val="28"/>
          <w:szCs w:val="28"/>
          <w:lang w:val="en-US"/>
        </w:rPr>
        <w:t xml:space="preserve"> referred to as the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6DCA">
        <w:rPr>
          <w:rFonts w:ascii="Times New Roman" w:hAnsi="Times New Roman" w:cs="Times New Roman"/>
          <w:sz w:val="28"/>
          <w:szCs w:val="28"/>
          <w:lang w:val="en-US"/>
        </w:rPr>
        <w:t xml:space="preserve">hemistry and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76DCA">
        <w:rPr>
          <w:rFonts w:ascii="Times New Roman" w:hAnsi="Times New Roman" w:cs="Times New Roman"/>
          <w:sz w:val="28"/>
          <w:szCs w:val="28"/>
          <w:lang w:val="en-US"/>
        </w:rPr>
        <w:t xml:space="preserve">echnology of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Nano</w:t>
      </w:r>
      <w:r w:rsidRPr="00276DCA">
        <w:rPr>
          <w:rFonts w:ascii="Times New Roman" w:hAnsi="Times New Roman" w:cs="Times New Roman"/>
          <w:iCs/>
          <w:sz w:val="28"/>
          <w:szCs w:val="28"/>
          <w:lang w:val="en-US"/>
        </w:rPr>
        <w:t>systems</w:t>
      </w:r>
      <w:proofErr w:type="spellEnd"/>
      <w:r w:rsidRPr="00276DC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also known as </w:t>
      </w:r>
      <w:proofErr w:type="spellStart"/>
      <w:r w:rsidRPr="00276DCA">
        <w:rPr>
          <w:rFonts w:ascii="Times New Roman" w:hAnsi="Times New Roman" w:cs="Times New Roman"/>
          <w:bCs/>
          <w:iCs/>
          <w:sz w:val="28"/>
          <w:szCs w:val="28"/>
          <w:lang w:val="en-US"/>
        </w:rPr>
        <w:t>Nanochemistry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,</w:t>
      </w:r>
      <w:r w:rsidRPr="00276DC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276DCA">
        <w:rPr>
          <w:rFonts w:ascii="Times New Roman" w:hAnsi="Times New Roman" w:cs="Times New Roman"/>
          <w:iCs/>
          <w:sz w:val="28"/>
          <w:szCs w:val="28"/>
          <w:lang w:val="en-US"/>
        </w:rPr>
        <w:t>has emerged.</w:t>
      </w:r>
    </w:p>
    <w:p w:rsidR="0044556A" w:rsidRDefault="0044556A" w:rsidP="00445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Colloid Chemistry studies the substances in the dispersed state or disperse systems. The systems of interest in colloid chemistry include </w:t>
      </w:r>
      <w:r w:rsidRPr="002C10FE">
        <w:rPr>
          <w:rFonts w:ascii="Times New Roman" w:hAnsi="Times New Roman" w:cs="Times New Roman"/>
          <w:sz w:val="28"/>
          <w:szCs w:val="28"/>
          <w:lang w:val="en-US"/>
        </w:rPr>
        <w:t>coarse disperse systems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(with sizes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μm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or larger and with surface area less than 1 m</w:t>
      </w:r>
      <w:r w:rsidRPr="00AF7CE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/g) and fine</w:t>
      </w:r>
      <w:r w:rsidRPr="002C10FE">
        <w:rPr>
          <w:rFonts w:ascii="Times New Roman" w:hAnsi="Times New Roman" w:cs="Times New Roman"/>
          <w:sz w:val="28"/>
          <w:szCs w:val="28"/>
          <w:lang w:val="en-US"/>
        </w:rPr>
        <w:t xml:space="preserve"> disperse systems</w:t>
      </w:r>
      <w:r>
        <w:rPr>
          <w:rFonts w:ascii="Times New Roman" w:hAnsi="Times New Roman" w:cs="Times New Roman"/>
          <w:sz w:val="28"/>
          <w:szCs w:val="28"/>
          <w:lang w:val="en-US"/>
        </w:rPr>
        <w:t>. Fine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disperse systems are </w:t>
      </w:r>
      <w:proofErr w:type="spellStart"/>
      <w:r w:rsidRPr="00A11D5E">
        <w:rPr>
          <w:rFonts w:ascii="Times New Roman" w:hAnsi="Times New Roman" w:cs="Times New Roman"/>
          <w:sz w:val="28"/>
          <w:szCs w:val="28"/>
          <w:lang w:val="en-US"/>
        </w:rPr>
        <w:t>ultramicroheterogenious</w:t>
      </w:r>
      <w:proofErr w:type="spell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colloidal systems with fine particles down to </w:t>
      </w:r>
      <w:proofErr w:type="gramStart"/>
      <w:r w:rsidRPr="00A11D5E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nm in diameter and with surface areas reaching 1000 m</w:t>
      </w:r>
      <w:r w:rsidRPr="00A11D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>/g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nanosystems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4556A" w:rsidRDefault="0044556A" w:rsidP="00445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Nanochemistry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studies the nanoparticles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nanosystems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From the point of Colloid </w:t>
      </w:r>
      <w:proofErr w:type="gramStart"/>
      <w:r w:rsidRPr="00A11D5E">
        <w:rPr>
          <w:rFonts w:ascii="Times New Roman" w:hAnsi="Times New Roman" w:cs="Times New Roman"/>
          <w:sz w:val="28"/>
          <w:szCs w:val="28"/>
          <w:lang w:val="en-US"/>
        </w:rPr>
        <w:t>Science</w:t>
      </w:r>
      <w:proofErr w:type="gram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view nanoparticles and </w:t>
      </w:r>
      <w:proofErr w:type="spellStart"/>
      <w:r w:rsidRPr="00A11D5E">
        <w:rPr>
          <w:rFonts w:ascii="Times New Roman" w:hAnsi="Times New Roman" w:cs="Times New Roman"/>
          <w:sz w:val="28"/>
          <w:szCs w:val="28"/>
          <w:lang w:val="en-US"/>
        </w:rPr>
        <w:t>nanosystems</w:t>
      </w:r>
      <w:proofErr w:type="spell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relate to the </w:t>
      </w:r>
      <w:r>
        <w:rPr>
          <w:rFonts w:ascii="Times New Roman" w:hAnsi="Times New Roman" w:cs="Times New Roman"/>
          <w:sz w:val="28"/>
          <w:szCs w:val="28"/>
          <w:lang w:val="en-US"/>
        </w:rPr>
        <w:t>fine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disperse</w:t>
      </w:r>
      <w:r w:rsidRPr="00A1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systems.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Today the new field of Colloid Science has emerged which called as </w:t>
      </w:r>
      <w:r w:rsidRPr="00E5511B">
        <w:rPr>
          <w:rFonts w:ascii="Times New Roman" w:hAnsi="Times New Roman" w:cs="Times New Roman"/>
          <w:i/>
          <w:sz w:val="28"/>
          <w:szCs w:val="28"/>
          <w:lang w:val="en-US"/>
        </w:rPr>
        <w:t>Colloid chemistry of nanoparticles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nanodisperse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systems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556A" w:rsidRPr="00A11D5E" w:rsidRDefault="0044556A" w:rsidP="00445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71DF">
        <w:rPr>
          <w:rFonts w:ascii="Times New Roman" w:hAnsi="Times New Roman" w:cs="Times New Roman"/>
          <w:i/>
          <w:sz w:val="28"/>
          <w:szCs w:val="28"/>
          <w:lang w:val="en-US"/>
        </w:rPr>
        <w:t>Nanoparticles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11D5E">
        <w:rPr>
          <w:rFonts w:ascii="Times New Roman" w:hAnsi="Times New Roman" w:cs="Times New Roman"/>
          <w:sz w:val="28"/>
          <w:szCs w:val="28"/>
          <w:lang w:val="en-US"/>
        </w:rPr>
        <w:t>are characterized</w:t>
      </w:r>
      <w:proofErr w:type="gram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by at least one dimension in the nanometer range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they are objects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nanochemistry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research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4556A" w:rsidRPr="00A11D5E" w:rsidRDefault="0044556A" w:rsidP="00445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09D5">
        <w:rPr>
          <w:rFonts w:ascii="Times New Roman" w:hAnsi="Times New Roman" w:cs="Times New Roman"/>
          <w:i/>
          <w:sz w:val="28"/>
          <w:szCs w:val="28"/>
          <w:lang w:val="en-US"/>
        </w:rPr>
        <w:t>A nanometer (nm) is one billionth of a meter, or 10</w:t>
      </w:r>
      <w:r w:rsidRPr="00DC09D5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–9</w:t>
      </w:r>
      <w:r w:rsidRPr="00DC09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m.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One nanometer is approximately the length equivalent to 10 hydrogen or </w:t>
      </w:r>
      <w:proofErr w:type="gramStart"/>
      <w:r w:rsidRPr="00A11D5E"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silicon atoms aligned in a line.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4556A" w:rsidRPr="00A11D5E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71DF">
        <w:rPr>
          <w:rFonts w:ascii="Times New Roman" w:hAnsi="Times New Roman" w:cs="Times New Roman"/>
          <w:i/>
          <w:sz w:val="28"/>
          <w:szCs w:val="28"/>
          <w:lang w:val="en-US"/>
        </w:rPr>
        <w:t>Nanoscience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is a relatively new area of </w:t>
      </w:r>
      <w:proofErr w:type="gramStart"/>
      <w:r w:rsidRPr="00A11D5E">
        <w:rPr>
          <w:rFonts w:ascii="Times New Roman" w:hAnsi="Times New Roman" w:cs="Times New Roman"/>
          <w:sz w:val="28"/>
          <w:szCs w:val="28"/>
          <w:lang w:val="en-US"/>
        </w:rPr>
        <w:t>knowledges which</w:t>
      </w:r>
      <w:proofErr w:type="gram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studies fundamental properties of substances (nanomaterials, </w:t>
      </w:r>
      <w:proofErr w:type="spellStart"/>
      <w:r w:rsidRPr="00A11D5E">
        <w:rPr>
          <w:rFonts w:ascii="Times New Roman" w:hAnsi="Times New Roman" w:cs="Times New Roman"/>
          <w:sz w:val="28"/>
          <w:szCs w:val="28"/>
          <w:lang w:val="en-US"/>
        </w:rPr>
        <w:t>nanosystems</w:t>
      </w:r>
      <w:proofErr w:type="spell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) in nanometer </w:t>
      </w:r>
      <w:r>
        <w:rPr>
          <w:rFonts w:ascii="Times New Roman" w:hAnsi="Times New Roman" w:cs="Times New Roman"/>
          <w:sz w:val="28"/>
          <w:szCs w:val="28"/>
          <w:lang w:val="en-US"/>
        </w:rPr>
        <w:t>scale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. Nanoparticle and </w:t>
      </w:r>
      <w:proofErr w:type="spellStart"/>
      <w:r w:rsidRPr="00A11D5E">
        <w:rPr>
          <w:rFonts w:ascii="Times New Roman" w:hAnsi="Times New Roman" w:cs="Times New Roman"/>
          <w:sz w:val="28"/>
          <w:szCs w:val="28"/>
          <w:lang w:val="en-US"/>
        </w:rPr>
        <w:t>nanosystems</w:t>
      </w:r>
      <w:proofErr w:type="spellEnd"/>
      <w:r w:rsidRPr="00A11D5E">
        <w:rPr>
          <w:rFonts w:ascii="Times New Roman" w:hAnsi="Times New Roman" w:cs="Times New Roman"/>
          <w:sz w:val="28"/>
          <w:szCs w:val="28"/>
          <w:lang w:val="en-US"/>
        </w:rPr>
        <w:t xml:space="preserve"> possess with outstanding electrical, optical, magnetic and mechanical properties are rapidly being developed for use in information technology, bioengineering,</w:t>
      </w:r>
      <w:r w:rsidRPr="00A1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1D5E">
        <w:rPr>
          <w:rFonts w:ascii="Times New Roman" w:hAnsi="Times New Roman" w:cs="Times New Roman"/>
          <w:sz w:val="28"/>
          <w:szCs w:val="28"/>
          <w:lang w:val="en-US"/>
        </w:rPr>
        <w:t>medicine, industry and energy and environmental applications due to nanotechnologies.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The term “nanotechnology” was </w:t>
      </w:r>
      <w:r w:rsidRPr="00166CE1">
        <w:rPr>
          <w:rFonts w:ascii="Times New Roman" w:hAnsi="Times New Roman" w:cs="Times New Roman"/>
          <w:sz w:val="28"/>
          <w:szCs w:val="28"/>
          <w:lang w:val="en-US"/>
        </w:rPr>
        <w:t xml:space="preserve">invented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at first time </w:t>
      </w:r>
      <w:r w:rsidRPr="00166CE1">
        <w:rPr>
          <w:rFonts w:ascii="Times New Roman" w:hAnsi="Times New Roman" w:cs="Times New Roman"/>
          <w:sz w:val="28"/>
          <w:szCs w:val="28"/>
          <w:lang w:val="en-US"/>
        </w:rPr>
        <w:t>by Professor Norio Taniguchi at the University of Tokyo</w:t>
      </w:r>
      <w:proofErr w:type="gramEnd"/>
      <w:r w:rsidRPr="00166C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1974 for estimation of accuracy of processed surfaces. 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34EF">
        <w:rPr>
          <w:rFonts w:ascii="Times New Roman" w:hAnsi="Times New Roman" w:cs="Times New Roman"/>
          <w:sz w:val="28"/>
          <w:szCs w:val="28"/>
          <w:lang w:val="en-US"/>
        </w:rPr>
        <w:t>The original definition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N.</w:t>
      </w:r>
      <w:r w:rsidRPr="00B834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6CE1">
        <w:rPr>
          <w:rFonts w:ascii="Times New Roman" w:hAnsi="Times New Roman" w:cs="Times New Roman"/>
          <w:sz w:val="28"/>
          <w:szCs w:val="28"/>
          <w:lang w:val="en-US"/>
        </w:rPr>
        <w:t>Taniguchi</w:t>
      </w:r>
      <w:r>
        <w:rPr>
          <w:rFonts w:ascii="Times New Roman" w:hAnsi="Times New Roman" w:cs="Times New Roman"/>
          <w:sz w:val="28"/>
          <w:szCs w:val="28"/>
          <w:lang w:val="en-US"/>
        </w:rPr>
        <w:t>, translated into English: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345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Nanotechnology</w:t>
      </w:r>
      <w:r w:rsidRPr="0001434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is the production technology to get the extra high accuracy and </w:t>
      </w:r>
      <w:proofErr w:type="spellStart"/>
      <w:r w:rsidRPr="00014345">
        <w:rPr>
          <w:rFonts w:ascii="Times New Roman" w:hAnsi="Times New Roman" w:cs="Times New Roman"/>
          <w:i/>
          <w:sz w:val="28"/>
          <w:szCs w:val="28"/>
          <w:lang w:val="en-US"/>
        </w:rPr>
        <w:t>ultra fine</w:t>
      </w:r>
      <w:proofErr w:type="spellEnd"/>
      <w:r w:rsidRPr="0001434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dimensions, i.e. the preciseness and fineness on the order of 1 nm (nanometer), 10-9 meter in length.”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sma-NO" w:eastAsia="sma-NO"/>
        </w:rPr>
        <w:lastRenderedPageBreak/>
        <w:drawing>
          <wp:inline distT="0" distB="0" distL="0" distR="0" wp14:anchorId="5DEC07F2" wp14:editId="42F9B74A">
            <wp:extent cx="1914525" cy="26574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4556A" w:rsidRPr="00EB0663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B0663">
        <w:rPr>
          <w:rFonts w:ascii="Times New Roman" w:hAnsi="Times New Roman" w:cs="Times New Roman"/>
          <w:sz w:val="24"/>
          <w:szCs w:val="24"/>
          <w:lang w:val="en-US"/>
        </w:rPr>
        <w:t>Figure 1. – Norio Taniguchi (</w:t>
      </w:r>
      <w:r w:rsidRPr="00EB066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1912 –1999) was a professor of </w:t>
      </w:r>
      <w:hyperlink r:id="rId6" w:tooltip="Tokyo University of Science" w:history="1">
        <w:r w:rsidRPr="00EB066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Tokyo University of Science</w:t>
        </w:r>
      </w:hyperlink>
      <w:r w:rsidRPr="00EB066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He coined the term </w:t>
      </w:r>
      <w:hyperlink r:id="rId7" w:tooltip="Nanotechnology" w:history="1">
        <w:r w:rsidRPr="00EB0663">
          <w:rPr>
            <w:rStyle w:val="a6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/>
          </w:rPr>
          <w:t>nanotechnology</w:t>
        </w:r>
      </w:hyperlink>
      <w:r w:rsidRPr="00EB066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1974.</w:t>
      </w:r>
    </w:p>
    <w:p w:rsidR="0044556A" w:rsidRPr="00D94593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After invention of scanning tunneling microscope 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1981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term “nanotechnology” found a new development.</w:t>
      </w:r>
      <w:r w:rsidRPr="00393894">
        <w:rPr>
          <w:lang w:val="en-US"/>
        </w:rPr>
        <w:t xml:space="preserve"> </w:t>
      </w:r>
      <w:r w:rsidRPr="00393894">
        <w:rPr>
          <w:rFonts w:ascii="Times New Roman" w:hAnsi="Times New Roman" w:cs="Times New Roman"/>
          <w:sz w:val="28"/>
          <w:szCs w:val="28"/>
          <w:lang w:val="en-US"/>
        </w:rPr>
        <w:t>Because it has given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3894">
        <w:rPr>
          <w:rFonts w:ascii="Times New Roman" w:hAnsi="Times New Roman" w:cs="Times New Roman"/>
          <w:sz w:val="28"/>
          <w:szCs w:val="28"/>
          <w:lang w:val="en-US"/>
        </w:rPr>
        <w:t>the opportunity to assemble artificially the nano</w:t>
      </w:r>
      <w:r>
        <w:rPr>
          <w:rFonts w:ascii="Times New Roman" w:hAnsi="Times New Roman" w:cs="Times New Roman"/>
          <w:sz w:val="28"/>
          <w:szCs w:val="28"/>
          <w:lang w:val="en-US"/>
        </w:rPr>
        <w:t>material</w:t>
      </w:r>
      <w:r w:rsidRPr="00393894">
        <w:rPr>
          <w:rFonts w:ascii="Times New Roman" w:hAnsi="Times New Roman" w:cs="Times New Roman"/>
          <w:sz w:val="28"/>
          <w:szCs w:val="28"/>
          <w:lang w:val="en-US"/>
        </w:rPr>
        <w:t xml:space="preserve">s and </w:t>
      </w:r>
      <w:proofErr w:type="spellStart"/>
      <w:r w:rsidRPr="00393894">
        <w:rPr>
          <w:rFonts w:ascii="Times New Roman" w:hAnsi="Times New Roman" w:cs="Times New Roman"/>
          <w:sz w:val="28"/>
          <w:szCs w:val="28"/>
          <w:lang w:val="en-US"/>
        </w:rPr>
        <w:t>nanodevices</w:t>
      </w:r>
      <w:proofErr w:type="spellEnd"/>
      <w:r w:rsidRPr="00393894">
        <w:rPr>
          <w:rFonts w:ascii="Times New Roman" w:hAnsi="Times New Roman" w:cs="Times New Roman"/>
          <w:sz w:val="28"/>
          <w:szCs w:val="28"/>
          <w:lang w:val="en-US"/>
        </w:rPr>
        <w:t xml:space="preserve"> from single atoms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3894">
        <w:rPr>
          <w:rFonts w:ascii="Times New Roman" w:hAnsi="Times New Roman" w:cs="Times New Roman"/>
          <w:sz w:val="28"/>
          <w:szCs w:val="28"/>
          <w:lang w:val="en-US"/>
        </w:rPr>
        <w:t>and molecules.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Roman" w:hAnsi="Times-Roman" w:cs="Times-Roman"/>
          <w:sz w:val="28"/>
          <w:szCs w:val="28"/>
          <w:lang w:val="en-US"/>
        </w:rPr>
      </w:pPr>
      <w:r w:rsidRPr="00166CE1">
        <w:rPr>
          <w:rFonts w:ascii="Times-Roman" w:hAnsi="Times-Roman" w:cs="Times-Roman"/>
          <w:sz w:val="28"/>
          <w:szCs w:val="28"/>
          <w:lang w:val="en-US"/>
        </w:rPr>
        <w:t>Nanotechnology</w:t>
      </w:r>
      <w:r w:rsidRPr="005F00D3">
        <w:rPr>
          <w:rFonts w:ascii="Times-Roman" w:hAnsi="Times-Roman" w:cs="Times-Roman"/>
          <w:sz w:val="28"/>
          <w:szCs w:val="28"/>
          <w:lang w:val="en-US"/>
        </w:rPr>
        <w:t xml:space="preserve"> stud</w:t>
      </w:r>
      <w:r>
        <w:rPr>
          <w:rFonts w:ascii="Times-Roman" w:hAnsi="Times-Roman" w:cs="Times-Roman"/>
          <w:sz w:val="28"/>
          <w:szCs w:val="28"/>
          <w:lang w:val="en-US"/>
        </w:rPr>
        <w:t>ies</w:t>
      </w:r>
      <w:r w:rsidRPr="005F00D3">
        <w:rPr>
          <w:rFonts w:ascii="Times-Roman" w:hAnsi="Times-Roman" w:cs="Times-Roman"/>
          <w:sz w:val="28"/>
          <w:szCs w:val="28"/>
          <w:lang w:val="en-US"/>
        </w:rPr>
        <w:t xml:space="preserve"> </w:t>
      </w:r>
      <w:r>
        <w:rPr>
          <w:rFonts w:ascii="Times-Roman" w:hAnsi="Times-Roman" w:cs="Times-Roman"/>
          <w:sz w:val="28"/>
          <w:szCs w:val="28"/>
          <w:lang w:val="en-US"/>
        </w:rPr>
        <w:t>the</w:t>
      </w:r>
      <w:r w:rsidRPr="005F00D3">
        <w:rPr>
          <w:rFonts w:ascii="Times-Roman" w:hAnsi="Times-Roman" w:cs="Times-Roman"/>
          <w:sz w:val="28"/>
          <w:szCs w:val="28"/>
          <w:lang w:val="en-US"/>
        </w:rPr>
        <w:t xml:space="preserve"> manipulating matter at the</w:t>
      </w:r>
      <w:r>
        <w:rPr>
          <w:rFonts w:ascii="Times-Roman" w:hAnsi="Times-Roman" w:cs="Times-Roman"/>
          <w:sz w:val="28"/>
          <w:szCs w:val="28"/>
          <w:lang w:val="en-US"/>
        </w:rPr>
        <w:t xml:space="preserve"> </w:t>
      </w:r>
      <w:r w:rsidRPr="005F00D3">
        <w:rPr>
          <w:rFonts w:ascii="Times-Roman" w:hAnsi="Times-Roman" w:cs="Times-Roman"/>
          <w:sz w:val="28"/>
          <w:szCs w:val="28"/>
          <w:lang w:val="en-US"/>
        </w:rPr>
        <w:t>atomic and molecular scale.</w:t>
      </w:r>
      <w:r>
        <w:rPr>
          <w:rFonts w:ascii="Times-Roman" w:hAnsi="Times-Roman" w:cs="Times-Roman"/>
          <w:sz w:val="28"/>
          <w:szCs w:val="28"/>
          <w:lang w:val="en-US"/>
        </w:rPr>
        <w:t xml:space="preserve"> </w:t>
      </w:r>
      <w:r w:rsidRPr="00166CE1">
        <w:rPr>
          <w:rFonts w:ascii="Times-Roman" w:hAnsi="Times-Roman" w:cs="Times-Roman"/>
          <w:sz w:val="28"/>
          <w:szCs w:val="28"/>
          <w:lang w:val="en-US"/>
        </w:rPr>
        <w:t>Nanotechnology literally means any technology on</w:t>
      </w:r>
      <w:r>
        <w:rPr>
          <w:rFonts w:ascii="Times-Roman" w:hAnsi="Times-Roman" w:cs="Times-Roman"/>
          <w:sz w:val="28"/>
          <w:szCs w:val="28"/>
          <w:lang w:val="en-US"/>
        </w:rPr>
        <w:t xml:space="preserve"> </w:t>
      </w:r>
      <w:r w:rsidRPr="00166CE1">
        <w:rPr>
          <w:rFonts w:ascii="Times-Roman" w:hAnsi="Times-Roman" w:cs="Times-Roman"/>
          <w:sz w:val="28"/>
          <w:szCs w:val="28"/>
          <w:lang w:val="en-US"/>
        </w:rPr>
        <w:t>a nanoscale that has applications in the real world.</w:t>
      </w:r>
      <w:r>
        <w:rPr>
          <w:rFonts w:ascii="Times-Roman" w:hAnsi="Times-Roman" w:cs="Times-Roman"/>
          <w:sz w:val="28"/>
          <w:szCs w:val="28"/>
          <w:lang w:val="en-US"/>
        </w:rPr>
        <w:t xml:space="preserve"> </w:t>
      </w:r>
      <w:r w:rsidRPr="00166CE1">
        <w:rPr>
          <w:rFonts w:ascii="Times-Roman" w:hAnsi="Times-Roman" w:cs="Times-Roman"/>
          <w:sz w:val="28"/>
          <w:szCs w:val="28"/>
          <w:lang w:val="en-US"/>
        </w:rPr>
        <w:t>Nanotechnology encompasses the production and application</w:t>
      </w:r>
      <w:r>
        <w:rPr>
          <w:rFonts w:ascii="Times-Roman" w:hAnsi="Times-Roman" w:cs="Times-Roman"/>
          <w:sz w:val="28"/>
          <w:szCs w:val="28"/>
          <w:lang w:val="en-US"/>
        </w:rPr>
        <w:t xml:space="preserve"> </w:t>
      </w:r>
      <w:r w:rsidRPr="00166CE1">
        <w:rPr>
          <w:rFonts w:ascii="Times-Roman" w:hAnsi="Times-Roman" w:cs="Times-Roman"/>
          <w:sz w:val="28"/>
          <w:szCs w:val="28"/>
          <w:lang w:val="en-US"/>
        </w:rPr>
        <w:t>of physical, chemical, and biological systems</w:t>
      </w:r>
      <w:r>
        <w:rPr>
          <w:rFonts w:ascii="Times-Roman" w:hAnsi="Times-Roman" w:cs="Times-Roman"/>
          <w:sz w:val="28"/>
          <w:szCs w:val="28"/>
          <w:lang w:val="en-US"/>
        </w:rPr>
        <w:t xml:space="preserve"> </w:t>
      </w:r>
      <w:r w:rsidRPr="00166CE1">
        <w:rPr>
          <w:rFonts w:ascii="Times-Roman" w:hAnsi="Times-Roman" w:cs="Times-Roman"/>
          <w:sz w:val="28"/>
          <w:szCs w:val="28"/>
          <w:lang w:val="en-US"/>
        </w:rPr>
        <w:t>at scales ranging from individual atoms or molecules</w:t>
      </w:r>
      <w:r>
        <w:rPr>
          <w:rFonts w:ascii="Times-Roman" w:hAnsi="Times-Roman" w:cs="Times-Roman"/>
          <w:sz w:val="28"/>
          <w:szCs w:val="28"/>
          <w:lang w:val="en-US"/>
        </w:rPr>
        <w:t xml:space="preserve"> </w:t>
      </w:r>
      <w:r w:rsidRPr="00166CE1">
        <w:rPr>
          <w:rFonts w:ascii="Times-Roman" w:hAnsi="Times-Roman" w:cs="Times-Roman"/>
          <w:sz w:val="28"/>
          <w:szCs w:val="28"/>
          <w:lang w:val="en-US"/>
        </w:rPr>
        <w:t>to submicron dimensions, as well as the integration of</w:t>
      </w:r>
      <w:r>
        <w:rPr>
          <w:rFonts w:ascii="Times-Roman" w:hAnsi="Times-Roman" w:cs="Times-Roman"/>
          <w:sz w:val="28"/>
          <w:szCs w:val="28"/>
          <w:lang w:val="en-US"/>
        </w:rPr>
        <w:t xml:space="preserve"> </w:t>
      </w:r>
      <w:r w:rsidRPr="00166CE1">
        <w:rPr>
          <w:rFonts w:ascii="Times-Roman" w:hAnsi="Times-Roman" w:cs="Times-Roman"/>
          <w:sz w:val="28"/>
          <w:szCs w:val="28"/>
          <w:lang w:val="en-US"/>
        </w:rPr>
        <w:t>the resulting nanostructures into larger systems.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CE1">
        <w:rPr>
          <w:rFonts w:ascii="Times New Roman" w:hAnsi="Times New Roman" w:cs="Times New Roman"/>
          <w:sz w:val="28"/>
          <w:szCs w:val="28"/>
          <w:lang w:val="en-US"/>
        </w:rPr>
        <w:t>Nanotechnology is the art and science of manipulating matter at the nanoscale (down to 1/100,000 the width of a human hair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to imagine 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>brightly at the philistine level</w:t>
      </w:r>
      <w:r w:rsidRPr="00166CE1">
        <w:rPr>
          <w:rFonts w:ascii="Times New Roman" w:hAnsi="Times New Roman" w:cs="Times New Roman"/>
          <w:sz w:val="28"/>
          <w:szCs w:val="28"/>
          <w:lang w:val="en-US"/>
        </w:rPr>
        <w:t>) to create new and unique materials and products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6CE1">
        <w:rPr>
          <w:rFonts w:ascii="Times New Roman" w:hAnsi="Times New Roman" w:cs="Times New Roman"/>
          <w:sz w:val="28"/>
          <w:szCs w:val="28"/>
          <w:lang w:val="en-US"/>
        </w:rPr>
        <w:t>with enormous potential to change society</w:t>
      </w:r>
      <w:r w:rsidRPr="005C7C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one of contemporary d</w:t>
      </w:r>
      <w:r w:rsidRPr="00B834EF">
        <w:rPr>
          <w:rFonts w:ascii="Times New Roman" w:hAnsi="Times New Roman" w:cs="Times New Roman"/>
          <w:sz w:val="28"/>
          <w:szCs w:val="28"/>
          <w:lang w:val="en-US"/>
        </w:rPr>
        <w:t xml:space="preserve">efinitions of nanotechnology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according to </w:t>
      </w:r>
      <w:r w:rsidRPr="00B834EF">
        <w:rPr>
          <w:rFonts w:ascii="Times New Roman" w:hAnsi="Times New Roman" w:cs="Times New Roman"/>
          <w:sz w:val="28"/>
          <w:szCs w:val="28"/>
          <w:lang w:val="en-US"/>
        </w:rPr>
        <w:t>NASA’s definition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66D19">
        <w:rPr>
          <w:rFonts w:ascii="Times New Roman" w:hAnsi="Times New Roman" w:cs="Times New Roman"/>
          <w:i/>
          <w:sz w:val="28"/>
          <w:szCs w:val="28"/>
          <w:lang w:val="en-US"/>
        </w:rPr>
        <w:t>“Nanotechnology is the creation of functional materials, devices and systems through control of matter on the nanometer length scale (1-100 nanometers), and exploitation of novel phenomena and properties (physical, chemical, biological, mechanical, electrical...) at that length scale.”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4556A" w:rsidRPr="0030535E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C1C">
        <w:rPr>
          <w:rFonts w:ascii="Times New Roman" w:hAnsi="Times New Roman" w:cs="Times New Roman"/>
          <w:sz w:val="28"/>
          <w:szCs w:val="28"/>
          <w:lang w:val="en-US"/>
        </w:rPr>
        <w:t xml:space="preserve">Although nanotechnology is 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rather </w:t>
      </w:r>
      <w:r w:rsidRPr="005C7C1C">
        <w:rPr>
          <w:rFonts w:ascii="Times New Roman" w:hAnsi="Times New Roman" w:cs="Times New Roman"/>
          <w:sz w:val="28"/>
          <w:szCs w:val="28"/>
          <w:lang w:val="en-US"/>
        </w:rPr>
        <w:t xml:space="preserve">new area of </w:t>
      </w:r>
      <w:r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5C7C1C">
        <w:rPr>
          <w:rFonts w:ascii="Times New Roman" w:hAnsi="Times New Roman" w:cs="Times New Roman"/>
          <w:sz w:val="28"/>
          <w:szCs w:val="28"/>
          <w:lang w:val="en-US"/>
        </w:rPr>
        <w:t xml:space="preserve">, nanomaterials </w:t>
      </w:r>
      <w:proofErr w:type="gramStart"/>
      <w:r w:rsidRPr="005C7C1C">
        <w:rPr>
          <w:rFonts w:ascii="Times New Roman" w:hAnsi="Times New Roman" w:cs="Times New Roman"/>
          <w:sz w:val="28"/>
          <w:szCs w:val="28"/>
          <w:lang w:val="en-US"/>
        </w:rPr>
        <w:t>are known to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7C1C">
        <w:rPr>
          <w:rFonts w:ascii="Times New Roman" w:hAnsi="Times New Roman" w:cs="Times New Roman"/>
          <w:sz w:val="28"/>
          <w:szCs w:val="28"/>
          <w:lang w:val="en-US"/>
        </w:rPr>
        <w:t>used</w:t>
      </w:r>
      <w:proofErr w:type="gramEnd"/>
      <w:r w:rsidRPr="005C7C1C">
        <w:rPr>
          <w:rFonts w:ascii="Times New Roman" w:hAnsi="Times New Roman" w:cs="Times New Roman"/>
          <w:sz w:val="28"/>
          <w:szCs w:val="28"/>
          <w:lang w:val="en-US"/>
        </w:rPr>
        <w:t xml:space="preserve"> for centuries. For example, the Chinese used gold nanoparticles as an inorganic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7C1C">
        <w:rPr>
          <w:rFonts w:ascii="Times New Roman" w:hAnsi="Times New Roman" w:cs="Times New Roman"/>
          <w:sz w:val="28"/>
          <w:szCs w:val="28"/>
          <w:lang w:val="en-US"/>
        </w:rPr>
        <w:t xml:space="preserve">dye to </w:t>
      </w:r>
      <w:r>
        <w:rPr>
          <w:rFonts w:ascii="Times New Roman" w:hAnsi="Times New Roman" w:cs="Times New Roman"/>
          <w:sz w:val="28"/>
          <w:szCs w:val="28"/>
          <w:lang w:val="en-US"/>
        </w:rPr>
        <w:t>impart</w:t>
      </w:r>
      <w:r w:rsidRPr="005C7C1C">
        <w:rPr>
          <w:rFonts w:ascii="Times New Roman" w:hAnsi="Times New Roman" w:cs="Times New Roman"/>
          <w:sz w:val="28"/>
          <w:szCs w:val="28"/>
          <w:lang w:val="en-US"/>
        </w:rPr>
        <w:t xml:space="preserve"> red color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5C7C1C">
        <w:rPr>
          <w:rFonts w:ascii="Times New Roman" w:hAnsi="Times New Roman" w:cs="Times New Roman"/>
          <w:sz w:val="28"/>
          <w:szCs w:val="28"/>
          <w:lang w:val="en-US"/>
        </w:rPr>
        <w:t xml:space="preserve"> their ceramic porcelains more than thousand years ago.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7C1C">
        <w:rPr>
          <w:rFonts w:ascii="Times New Roman" w:hAnsi="Times New Roman" w:cs="Times New Roman"/>
          <w:sz w:val="28"/>
          <w:szCs w:val="28"/>
          <w:lang w:val="en-US"/>
        </w:rPr>
        <w:t xml:space="preserve">Roman glass artifacts contained metal nanoparticles, which provided beautiful </w:t>
      </w:r>
      <w:proofErr w:type="spellStart"/>
      <w:r w:rsidRPr="005C7C1C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5C7C1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535E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Pr="0030535E">
        <w:rPr>
          <w:rFonts w:ascii="Times New Roman" w:hAnsi="Times New Roman" w:cs="Times New Roman"/>
          <w:sz w:val="28"/>
          <w:szCs w:val="28"/>
          <w:lang w:val="en-US"/>
        </w:rPr>
        <w:t>medivial</w:t>
      </w:r>
      <w:proofErr w:type="spellEnd"/>
      <w:r w:rsidRPr="0030535E">
        <w:rPr>
          <w:rFonts w:ascii="Times New Roman" w:hAnsi="Times New Roman" w:cs="Times New Roman"/>
          <w:sz w:val="28"/>
          <w:szCs w:val="28"/>
          <w:lang w:val="en-US"/>
        </w:rPr>
        <w:t xml:space="preserve"> times, nanoparticles </w:t>
      </w:r>
      <w:proofErr w:type="gramStart"/>
      <w:r w:rsidRPr="0030535E">
        <w:rPr>
          <w:rFonts w:ascii="Times New Roman" w:hAnsi="Times New Roman" w:cs="Times New Roman"/>
          <w:sz w:val="28"/>
          <w:szCs w:val="28"/>
          <w:lang w:val="en-US"/>
        </w:rPr>
        <w:t>were used</w:t>
      </w:r>
      <w:proofErr w:type="gramEnd"/>
      <w:r w:rsidRPr="0030535E">
        <w:rPr>
          <w:rFonts w:ascii="Times New Roman" w:hAnsi="Times New Roman" w:cs="Times New Roman"/>
          <w:sz w:val="28"/>
          <w:szCs w:val="28"/>
          <w:lang w:val="en-US"/>
        </w:rPr>
        <w:t xml:space="preserve"> for decoration of cathedral windows (Fig.1). 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4"/>
        <w:gridCol w:w="6081"/>
      </w:tblGrid>
      <w:tr w:rsidR="0044556A" w:rsidTr="00300684">
        <w:trPr>
          <w:trHeight w:val="2856"/>
        </w:trPr>
        <w:tc>
          <w:tcPr>
            <w:tcW w:w="3075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  <w:lang w:val="en-US"/>
              </w:rPr>
            </w:pPr>
            <w:r>
              <w:rPr>
                <w:noProof/>
                <w:lang w:val="sma-NO" w:eastAsia="sma-NO"/>
              </w:rPr>
              <w:drawing>
                <wp:inline distT="0" distB="0" distL="0" distR="0" wp14:anchorId="00F96CB3" wp14:editId="7BCBC832">
                  <wp:extent cx="2000250" cy="2647950"/>
                  <wp:effectExtent l="0" t="0" r="0" b="0"/>
                  <wp:docPr id="4" name="Рисунок 4" descr="http://courtauld.ac.uk/wp-content/uploads/2016/03/n-IV-21a-copy-6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ourtauld.ac.uk/wp-content/uploads/2016/03/n-IV-21a-copy-6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  <w:lang w:val="en-US"/>
              </w:rPr>
            </w:pPr>
            <w:r>
              <w:rPr>
                <w:noProof/>
                <w:lang w:val="sma-NO" w:eastAsia="sma-NO"/>
              </w:rPr>
              <w:drawing>
                <wp:inline distT="0" distB="0" distL="0" distR="0" wp14:anchorId="53CC16B5" wp14:editId="578FFC63">
                  <wp:extent cx="3847465" cy="2686050"/>
                  <wp:effectExtent l="0" t="0" r="635" b="0"/>
                  <wp:docPr id="3" name="Рисунок 3" descr="Картинки по запросу Roman glass artifacts contained metal nanopartic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Roman glass artifacts contained metal nanopartic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956" cy="269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56A" w:rsidRPr="009C167B" w:rsidRDefault="0044556A" w:rsidP="0044556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  <w:lang w:val="en-US"/>
        </w:rPr>
      </w:pPr>
      <w:r>
        <w:rPr>
          <w:rFonts w:ascii="TimesNewRoman" w:hAnsi="TimesNewRoman" w:cs="TimesNewRoman"/>
          <w:sz w:val="28"/>
          <w:szCs w:val="28"/>
          <w:lang w:val="en-US"/>
        </w:rPr>
        <w:t xml:space="preserve">                                          b)</w:t>
      </w:r>
    </w:p>
    <w:p w:rsidR="0044556A" w:rsidRPr="00EB0663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B0663">
        <w:rPr>
          <w:rFonts w:ascii="Times New Roman" w:hAnsi="Times New Roman" w:cs="Times New Roman"/>
          <w:sz w:val="24"/>
          <w:szCs w:val="24"/>
          <w:lang w:val="en-US"/>
        </w:rPr>
        <w:t xml:space="preserve">Figure 2. – Examples of ancient nanotechnologies a) decoration of </w:t>
      </w:r>
      <w:r w:rsidRPr="00EB066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Canterbury cathedral, window (Great Britain)</w:t>
      </w:r>
    </w:p>
    <w:p w:rsidR="0044556A" w:rsidRPr="00EB0663" w:rsidRDefault="0044556A" w:rsidP="0044556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EB066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extraordinary</w:t>
      </w:r>
      <w:proofErr w:type="gramEnd"/>
      <w:r w:rsidRPr="00EB066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cup was probably made in Rome in the 4th century AD (British Museum).</w:t>
      </w:r>
    </w:p>
    <w:p w:rsidR="0044556A" w:rsidRPr="004B6AB9" w:rsidRDefault="0044556A" w:rsidP="0044556A">
      <w:pPr>
        <w:pStyle w:val="a4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A745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Michael Faraday was the first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who</w:t>
      </w:r>
      <w:r w:rsidRPr="007A745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conduct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ed the</w:t>
      </w:r>
      <w:r w:rsidRPr="007A745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systematic studies on the properties of metal colloids</w:t>
      </w:r>
      <w:r w:rsidRPr="007A745B">
        <w:rPr>
          <w:rFonts w:ascii="Times New Roman" w:hAnsi="Times New Roman" w:cs="Times New Roman"/>
          <w:color w:val="000000"/>
          <w:sz w:val="28"/>
          <w:szCs w:val="28"/>
          <w:lang w:val="en-US"/>
        </w:rPr>
        <w:t>, in particular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7A745B">
        <w:rPr>
          <w:rFonts w:ascii="Times New Roman" w:hAnsi="Times New Roman" w:cs="Times New Roman"/>
          <w:color w:val="000000"/>
          <w:sz w:val="28"/>
          <w:szCs w:val="28"/>
          <w:lang w:val="en-US"/>
        </w:rPr>
        <w:t>gold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(Fig.3)</w:t>
      </w:r>
      <w:r w:rsidRPr="007A745B">
        <w:rPr>
          <w:rFonts w:ascii="Times New Roman" w:hAnsi="Times New Roman" w:cs="Times New Roman"/>
          <w:color w:val="000000"/>
          <w:sz w:val="28"/>
          <w:szCs w:val="28"/>
          <w:lang w:val="en-US"/>
        </w:rPr>
        <w:t>. In 1857, during his lecture at the Royal Society of London, Faraday presented ‘gold reduced in exceedingly fine particles, which becoming diffused, produce a ruby-red fluid … the various preparations of gold, whether ruby, green, violet or blue … consist of that substance in a metallic divided state’.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556A" w:rsidTr="00300684">
        <w:tc>
          <w:tcPr>
            <w:tcW w:w="4672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B6AB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sma-NO" w:eastAsia="sma-NO"/>
              </w:rPr>
              <w:drawing>
                <wp:inline distT="0" distB="0" distL="0" distR="0" wp14:anchorId="49D24B9D" wp14:editId="23ABA439">
                  <wp:extent cx="1979612" cy="2598737"/>
                  <wp:effectExtent l="0" t="0" r="1905" b="0"/>
                  <wp:docPr id="10246" name="Picture 5" descr="Faraday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56961176-0ABA-4DF9-85C4-E49C3C2834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Picture 5" descr="Faraday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56961176-0ABA-4DF9-85C4-E49C3C2834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612" cy="259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B6AB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sma-NO" w:eastAsia="sma-NO"/>
              </w:rPr>
              <w:drawing>
                <wp:inline distT="0" distB="0" distL="0" distR="0" wp14:anchorId="0AC7DE8D" wp14:editId="30B17169">
                  <wp:extent cx="1977390" cy="2571750"/>
                  <wp:effectExtent l="0" t="0" r="3810" b="0"/>
                  <wp:docPr id="10243" name="Picture 2" descr="Faraday gold_solutions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94E1D1D-6115-4E10-948C-DF5D390CD4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Picture 2" descr="Faraday gold_solutions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94E1D1D-6115-4E10-948C-DF5D390CD4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037" cy="266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56A" w:rsidRPr="004B6AB9" w:rsidRDefault="0044556A" w:rsidP="0044556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b)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4556A" w:rsidRPr="00EB0663" w:rsidRDefault="0044556A" w:rsidP="0044556A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/>
        </w:rPr>
      </w:pPr>
      <w:r w:rsidRPr="00EB06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Figure 3. – a) </w:t>
      </w:r>
      <w:r w:rsidRPr="00EB0663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Michael Faraday, (1791-1867); b) </w:t>
      </w:r>
      <w:r w:rsidRPr="00EB0663">
        <w:rPr>
          <w:rFonts w:ascii="Times New Roman" w:hAnsi="Times New Roman" w:cs="Times New Roman"/>
          <w:color w:val="000000"/>
          <w:sz w:val="24"/>
          <w:szCs w:val="24"/>
          <w:lang w:val="en-US"/>
        </w:rPr>
        <w:t>Gold sol, prepared by Faraday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167E">
        <w:rPr>
          <w:rFonts w:ascii="Times New Roman" w:hAnsi="Times New Roman" w:cs="Times New Roman"/>
          <w:sz w:val="28"/>
          <w:szCs w:val="28"/>
          <w:lang w:val="en-US"/>
        </w:rPr>
        <w:t>Table 2 summarizes the outline of the historical background relating to nanoparticles (nanotechnology).</w:t>
      </w:r>
    </w:p>
    <w:p w:rsidR="0044556A" w:rsidRPr="0050167E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F225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Table 2. 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>Chronological table of nanotechnology.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680"/>
      </w:tblGrid>
      <w:tr w:rsidR="0044556A" w:rsidTr="00300684">
        <w:tc>
          <w:tcPr>
            <w:tcW w:w="1838" w:type="dxa"/>
          </w:tcPr>
          <w:p w:rsidR="0044556A" w:rsidRPr="008F225B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22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Year</w:t>
            </w:r>
          </w:p>
        </w:tc>
        <w:tc>
          <w:tcPr>
            <w:tcW w:w="3827" w:type="dxa"/>
          </w:tcPr>
          <w:p w:rsidR="0044556A" w:rsidRPr="008F225B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22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3680" w:type="dxa"/>
          </w:tcPr>
          <w:p w:rsidR="0044556A" w:rsidRPr="008F225B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22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Country/people, scientists</w:t>
            </w:r>
          </w:p>
          <w:p w:rsidR="0044556A" w:rsidRPr="008F225B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4556A" w:rsidTr="00300684">
        <w:tc>
          <w:tcPr>
            <w:tcW w:w="1838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1200–1300 BC</w:t>
            </w:r>
          </w:p>
        </w:tc>
        <w:tc>
          <w:tcPr>
            <w:tcW w:w="3827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Discovery of soluble gold</w:t>
            </w:r>
          </w:p>
        </w:tc>
        <w:tc>
          <w:tcPr>
            <w:tcW w:w="3680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Egypt and China</w:t>
            </w:r>
          </w:p>
        </w:tc>
      </w:tr>
      <w:tr w:rsidR="0044556A" w:rsidTr="00300684">
        <w:tc>
          <w:tcPr>
            <w:tcW w:w="1838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290–325 AD </w:t>
            </w:r>
          </w:p>
        </w:tc>
        <w:tc>
          <w:tcPr>
            <w:tcW w:w="3827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Lycurgus cup</w:t>
            </w:r>
          </w:p>
        </w:tc>
        <w:tc>
          <w:tcPr>
            <w:tcW w:w="3680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Alexandria or Rome</w:t>
            </w:r>
          </w:p>
        </w:tc>
      </w:tr>
      <w:tr w:rsidR="0044556A" w:rsidTr="00300684">
        <w:tc>
          <w:tcPr>
            <w:tcW w:w="1838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1618</w:t>
            </w:r>
          </w:p>
        </w:tc>
        <w:tc>
          <w:tcPr>
            <w:tcW w:w="3827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book on colloidal gold</w:t>
            </w:r>
          </w:p>
        </w:tc>
        <w:tc>
          <w:tcPr>
            <w:tcW w:w="3680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F.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Antonii</w:t>
            </w:r>
            <w:proofErr w:type="spellEnd"/>
          </w:p>
        </w:tc>
      </w:tr>
      <w:tr w:rsidR="0044556A" w:rsidRPr="00721FC9" w:rsidTr="00300684">
        <w:tc>
          <w:tcPr>
            <w:tcW w:w="1838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1676</w:t>
            </w:r>
          </w:p>
        </w:tc>
        <w:tc>
          <w:tcPr>
            <w:tcW w:w="3827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 published on drinkable gold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that contains metallic gold in neutral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media</w:t>
            </w:r>
          </w:p>
        </w:tc>
        <w:tc>
          <w:tcPr>
            <w:tcW w:w="3680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J. von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wenstern-Kunckel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(Germany)</w:t>
            </w:r>
          </w:p>
        </w:tc>
      </w:tr>
      <w:tr w:rsidR="0044556A" w:rsidRPr="003B59E1" w:rsidTr="00300684">
        <w:tc>
          <w:tcPr>
            <w:tcW w:w="1838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1718</w:t>
            </w:r>
          </w:p>
        </w:tc>
        <w:tc>
          <w:tcPr>
            <w:tcW w:w="3827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Publication of a complete treatise 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colloidal gold</w:t>
            </w:r>
          </w:p>
        </w:tc>
        <w:tc>
          <w:tcPr>
            <w:tcW w:w="3680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Hans Heinrich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Helcher</w:t>
            </w:r>
            <w:proofErr w:type="spellEnd"/>
          </w:p>
        </w:tc>
      </w:tr>
      <w:tr w:rsidR="0044556A" w:rsidRPr="00721FC9" w:rsidTr="00300684">
        <w:tc>
          <w:tcPr>
            <w:tcW w:w="1838" w:type="dxa"/>
          </w:tcPr>
          <w:p w:rsidR="0044556A" w:rsidRPr="007A360B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1857</w:t>
            </w:r>
          </w:p>
        </w:tc>
        <w:tc>
          <w:tcPr>
            <w:tcW w:w="3827" w:type="dxa"/>
          </w:tcPr>
          <w:p w:rsidR="0044556A" w:rsidRPr="007A360B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Synthesis of colloidal gold </w:t>
            </w:r>
          </w:p>
        </w:tc>
        <w:tc>
          <w:tcPr>
            <w:tcW w:w="3680" w:type="dxa"/>
          </w:tcPr>
          <w:p w:rsidR="0044556A" w:rsidRPr="007A360B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 Faraday (The Royal Institution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3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Great Britain)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1902</w:t>
            </w:r>
          </w:p>
        </w:tc>
        <w:tc>
          <w:tcPr>
            <w:tcW w:w="3827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Surface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plasmon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resonance (SPR)</w:t>
            </w:r>
          </w:p>
        </w:tc>
        <w:tc>
          <w:tcPr>
            <w:tcW w:w="3680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R. W. Wood (Johns Hopkins University,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1908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Scattering and absorption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electromagnetic fi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elds by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nanosphere</w:t>
            </w:r>
            <w:proofErr w:type="spellEnd"/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 Mie (University of 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ttingen,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Germany)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1931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Transmission electron microscope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 )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 Knoll and E. Ruska (Technical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University of Berlin,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ermany)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1937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Scanning electron microscope (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 )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M. von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Ardenne</w:t>
            </w:r>
            <w:proofErr w:type="spellEnd"/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Forschungs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laboratorium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Elektronenphysik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Germany)</w:t>
            </w:r>
          </w:p>
        </w:tc>
      </w:tr>
      <w:tr w:rsidR="0044556A" w:rsidRPr="00411267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1959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Feynman’s Lecture on “There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 s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Plenty of Room at the Bottom”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R. P. Feynman (California Institute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Technology, Pasadena, CA,USA)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1960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Microelectromechanical systems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MEMS )</w:t>
            </w:r>
          </w:p>
        </w:tc>
        <w:tc>
          <w:tcPr>
            <w:tcW w:w="3680" w:type="dxa"/>
          </w:tcPr>
          <w:p w:rsidR="0044556A" w:rsidRPr="00721FC9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21FC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I. Igarashi (Toyota Central R&amp;D Labs, Japan)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1960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Successful oscillation of a laser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 H.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Maiman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(Hughes Research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Laboratories, USA) 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1962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Kubo effect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R. Kubo (University of Tokyo, Japan)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1965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Moore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 s Law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 Moore (Fairchild Semiconductor Inc.,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USA)</w:t>
            </w:r>
          </w:p>
        </w:tc>
      </w:tr>
      <w:tr w:rsidR="0044556A" w:rsidRPr="003B59E1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1969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Honda–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Fujishima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effect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Fujishima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K. Honda (University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Tokyo, Japan)</w:t>
            </w:r>
          </w:p>
        </w:tc>
      </w:tr>
      <w:tr w:rsidR="0044556A" w:rsidRPr="00411267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1972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Amorphous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heterostructure</w:t>
            </w:r>
            <w:proofErr w:type="spellEnd"/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photodiode created with bottom-up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 Maruyama (Hitachi Co. Ltd., Japan)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1974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Concept of nanotechnology proposed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 Taniguchi (Tokyo University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Science, Japan)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1976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Carbon nanofi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 Endo (Shinshu University, Japan)</w:t>
            </w:r>
          </w:p>
        </w:tc>
      </w:tr>
      <w:tr w:rsidR="0044556A" w:rsidRPr="00411267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1976</w:t>
            </w:r>
          </w:p>
        </w:tc>
        <w:tc>
          <w:tcPr>
            <w:tcW w:w="3827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Amorphous silicon solar cells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E. Carlson and C. R.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Wronski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(RCA,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USA)</w:t>
            </w:r>
          </w:p>
        </w:tc>
      </w:tr>
      <w:tr w:rsidR="0044556A" w:rsidRPr="003B59E1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1980</w:t>
            </w:r>
          </w:p>
        </w:tc>
        <w:tc>
          <w:tcPr>
            <w:tcW w:w="3827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Quantum hall effec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Nobel Prize) K. von Klitzing (University of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Wzburg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Germany)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Scanning tunneling microscope</w:t>
            </w:r>
          </w:p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STM ) (Nobel Prize)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 Binnig and H. Rohrer (IBM Zurich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 Lab., Switzerland)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1986</w:t>
            </w:r>
          </w:p>
        </w:tc>
        <w:tc>
          <w:tcPr>
            <w:tcW w:w="3827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Atomic force microscope (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AFM ) 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 Binnig (IBM Zurich Research Lab.,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Switzerland)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1986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Three-dimensional space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manipulation of atoms demonstrated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(Nobel Prize)</w:t>
            </w:r>
          </w:p>
        </w:tc>
        <w:tc>
          <w:tcPr>
            <w:tcW w:w="3680" w:type="dxa"/>
          </w:tcPr>
          <w:p w:rsidR="0044556A" w:rsidRPr="00721FC9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21FC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S. Chu (Bell Lab., USA)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1986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“Vehicles of creation: the arrival of 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nanotechnological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era” 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E.Drexler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Massachusetts</w:t>
            </w:r>
            <w:r w:rsidRPr="003E0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Institute of Technology, USA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1987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 nanoparticle catalysis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M.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Haruta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(Industrial Research Institute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Osaka, Japan)</w:t>
            </w:r>
          </w:p>
        </w:tc>
      </w:tr>
      <w:tr w:rsidR="0044556A" w:rsidRPr="00721FC9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1990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Atoms controlled with scanning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tunneling microscope (STM)</w:t>
            </w:r>
          </w:p>
        </w:tc>
        <w:tc>
          <w:tcPr>
            <w:tcW w:w="3680" w:type="dxa"/>
          </w:tcPr>
          <w:p w:rsidR="0044556A" w:rsidRPr="00721FC9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21FC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D. M. Eigler (IBM, USA)</w:t>
            </w:r>
          </w:p>
        </w:tc>
      </w:tr>
      <w:tr w:rsidR="0044556A" w:rsidRPr="00411267" w:rsidTr="00300684">
        <w:tc>
          <w:tcPr>
            <w:tcW w:w="1838" w:type="dxa"/>
          </w:tcPr>
          <w:p w:rsidR="0044556A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1991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Carbon nanotubes discovered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</w:t>
            </w: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Iijima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 Co., Japan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44556A" w:rsidRPr="003B59E1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Japan’</w:t>
            </w: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National Project on Ultimate Manipulation of Atoms and Molecules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begins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Japan</w:t>
            </w:r>
          </w:p>
        </w:tc>
      </w:tr>
      <w:tr w:rsidR="0044556A" w:rsidRPr="003B59E1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1995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Nano-imprinting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 Y. Chou (University of Minnesota,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USA)</w:t>
            </w:r>
          </w:p>
        </w:tc>
      </w:tr>
      <w:tr w:rsidR="0044556A" w:rsidRPr="003B59E1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1996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 sheets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 Sasaki (National Institute for Research</w:t>
            </w:r>
          </w:p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Inorganic Materials, Japan)</w:t>
            </w:r>
          </w:p>
        </w:tc>
      </w:tr>
      <w:tr w:rsidR="0044556A" w:rsidRPr="003B59E1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 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anotechnology Initiative (NNI)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</w:t>
            </w:r>
          </w:p>
        </w:tc>
      </w:tr>
      <w:tr w:rsidR="0044556A" w:rsidRPr="003B59E1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21st Century Nanotechnology Research and Development Act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</w:t>
            </w:r>
          </w:p>
        </w:tc>
      </w:tr>
      <w:tr w:rsidR="0044556A" w:rsidRPr="003B59E1" w:rsidTr="00300684">
        <w:tc>
          <w:tcPr>
            <w:tcW w:w="1838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3827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Nanosciences</w:t>
            </w:r>
            <w:proofErr w:type="spellEnd"/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Nanotechnologies: An action plan</w:t>
            </w:r>
          </w:p>
        </w:tc>
        <w:tc>
          <w:tcPr>
            <w:tcW w:w="3680" w:type="dxa"/>
          </w:tcPr>
          <w:p w:rsidR="0044556A" w:rsidRPr="005F00D3" w:rsidRDefault="0044556A" w:rsidP="00300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</w:t>
            </w:r>
          </w:p>
        </w:tc>
      </w:tr>
    </w:tbl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 it seen in Table 2 in 1959 Richard 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 xml:space="preserve">Feynman </w:t>
      </w:r>
      <w:r>
        <w:rPr>
          <w:rFonts w:ascii="Times New Roman" w:hAnsi="Times New Roman" w:cs="Times New Roman"/>
          <w:sz w:val="28"/>
          <w:szCs w:val="28"/>
          <w:lang w:val="en-US"/>
        </w:rPr>
        <w:t>delivered the lecture on “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>’ 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>lenty</w:t>
      </w:r>
      <w:r w:rsidRPr="002302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302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2302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2302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302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>Bottom</w:t>
      </w:r>
      <w:r w:rsidRPr="002302DB"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(Fig.4). For the first time, he emphasized importance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smallsized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products with the use of atoms as building particles. Therefore, this lecture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referred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as the origin of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nanotechnological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paradigm.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sma-NO" w:eastAsia="sma-NO"/>
        </w:rPr>
        <w:drawing>
          <wp:inline distT="0" distB="0" distL="0" distR="0" wp14:anchorId="225886BD" wp14:editId="3935BFFA">
            <wp:extent cx="1800225" cy="2566988"/>
            <wp:effectExtent l="0" t="0" r="0" b="5080"/>
            <wp:docPr id="23" name="Рисунок 23" descr="Картинки по запросу feyn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feynm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282" cy="257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Pr="00EB0663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EB0663">
        <w:rPr>
          <w:rFonts w:ascii="Times New Roman" w:hAnsi="Times New Roman" w:cs="Times New Roman"/>
          <w:sz w:val="24"/>
          <w:szCs w:val="24"/>
          <w:lang w:val="en-US"/>
        </w:rPr>
        <w:t xml:space="preserve">Figure 4. – Richard Feynman (1918-1988), </w:t>
      </w:r>
      <w:r w:rsidRPr="00EB066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American </w:t>
      </w:r>
      <w:hyperlink r:id="rId13" w:tooltip="Theoretical physicist" w:history="1">
        <w:r w:rsidRPr="00721F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theoretical physicist</w:t>
        </w:r>
      </w:hyperlink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known for his work in the </w:t>
      </w:r>
      <w:hyperlink r:id="rId14" w:tooltip="Path integral formulation" w:history="1">
        <w:r w:rsidRPr="00721F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path integral formulation</w:t>
        </w:r>
      </w:hyperlink>
      <w:r w:rsidRPr="00721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of </w:t>
      </w:r>
      <w:hyperlink r:id="rId15" w:tooltip="Quantum mechanics" w:history="1">
        <w:r w:rsidRPr="00721F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quantum mechanics</w:t>
        </w:r>
      </w:hyperlink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the theory of </w:t>
      </w:r>
      <w:hyperlink r:id="rId16" w:tooltip="Quantum electrodynamics" w:history="1">
        <w:r w:rsidRPr="00721F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quantum electrodynamics</w:t>
        </w:r>
      </w:hyperlink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and the physics of the </w:t>
      </w:r>
      <w:hyperlink r:id="rId17" w:tooltip="Superfluidity" w:history="1">
        <w:proofErr w:type="spellStart"/>
        <w:r w:rsidRPr="00721F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superfluidity</w:t>
        </w:r>
        <w:proofErr w:type="spellEnd"/>
      </w:hyperlink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</w:t>
      </w:r>
      <w:proofErr w:type="spellStart"/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supercooled</w:t>
      </w:r>
      <w:proofErr w:type="spellEnd"/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hyperlink r:id="rId18" w:tooltip="Liquid helium" w:history="1">
        <w:r w:rsidRPr="00721F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liquid helium</w:t>
        </w:r>
      </w:hyperlink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as well as in </w:t>
      </w:r>
      <w:hyperlink r:id="rId19" w:tooltip="Particle physics" w:history="1">
        <w:r w:rsidRPr="00721F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particle physics</w:t>
        </w:r>
      </w:hyperlink>
      <w:r w:rsidRPr="00721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for which he proposed the </w:t>
      </w:r>
      <w:hyperlink r:id="rId20" w:tooltip="Parton (particle physics)" w:history="1">
        <w:proofErr w:type="spellStart"/>
        <w:r w:rsidRPr="00721F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parton</w:t>
        </w:r>
        <w:proofErr w:type="spellEnd"/>
      </w:hyperlink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model.</w:t>
      </w:r>
      <w:r w:rsidRPr="00721FC9"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  <w:proofErr w:type="gramStart"/>
      <w:r w:rsidRPr="00721FC9">
        <w:rPr>
          <w:rFonts w:ascii="Times New Roman" w:hAnsi="Times New Roman" w:cs="Times New Roman"/>
          <w:sz w:val="24"/>
          <w:szCs w:val="24"/>
          <w:lang w:val="en-US"/>
        </w:rPr>
        <w:t>is regarded</w:t>
      </w:r>
      <w:proofErr w:type="gramEnd"/>
      <w:r w:rsidRPr="00721FC9">
        <w:rPr>
          <w:rFonts w:ascii="Times New Roman" w:hAnsi="Times New Roman" w:cs="Times New Roman"/>
          <w:sz w:val="24"/>
          <w:szCs w:val="24"/>
          <w:lang w:val="en-US"/>
        </w:rPr>
        <w:t xml:space="preserve"> as a founder of nanotechnology for his speech</w:t>
      </w:r>
      <w:r w:rsidRPr="00721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 top-down nanotechnology called “</w:t>
      </w:r>
      <w:hyperlink r:id="rId21" w:tooltip="There's Plenty of Room at the Bottom" w:history="1">
        <w:r w:rsidRPr="00721FC9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There's Plenty of Room at the Bottom</w:t>
        </w:r>
      </w:hyperlink>
      <w:r w:rsidRPr="00EB0663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”</w:t>
      </w:r>
      <w:r w:rsidRPr="00EB066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</w:p>
    <w:p w:rsidR="0044556A" w:rsidRPr="00EB0663" w:rsidRDefault="0044556A" w:rsidP="00445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Some ideas of Richard </w:t>
      </w:r>
      <w:r w:rsidRPr="005F00D3">
        <w:rPr>
          <w:rFonts w:ascii="Times New Roman" w:hAnsi="Times New Roman" w:cs="Times New Roman"/>
          <w:sz w:val="28"/>
          <w:szCs w:val="28"/>
          <w:lang w:val="en-US"/>
        </w:rPr>
        <w:t>Feynman</w:t>
      </w:r>
      <w:r w:rsidRPr="00017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were developed by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E.Drexler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(Massachusetts</w:t>
      </w:r>
      <w:r w:rsidRPr="003E02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Institute of Technology,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USA 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his book “Vehicles of creation: the arrival of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nanotechnological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era” published in 1986 (Fig.5).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E.Drexler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introduced imagination about molecular robotics based on biological models. It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 mentioned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strategy of “bottom-up” in contrary to “top-down” method. 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4FD">
        <w:rPr>
          <w:rFonts w:ascii="Times New Roman" w:hAnsi="Times New Roman" w:cs="Times New Roman"/>
          <w:sz w:val="28"/>
          <w:szCs w:val="28"/>
          <w:lang w:val="en-US"/>
        </w:rPr>
        <w:t xml:space="preserve">In the second half of 1980s to the early 1990s a number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researches and </w:t>
      </w:r>
      <w:r w:rsidRPr="003D44FD">
        <w:rPr>
          <w:rFonts w:ascii="Times New Roman" w:hAnsi="Times New Roman" w:cs="Times New Roman"/>
          <w:sz w:val="28"/>
          <w:szCs w:val="28"/>
          <w:lang w:val="en-US"/>
        </w:rPr>
        <w:t xml:space="preserve">publications on nanotechnology increases </w:t>
      </w:r>
      <w:r>
        <w:rPr>
          <w:rFonts w:ascii="Times New Roman" w:hAnsi="Times New Roman" w:cs="Times New Roman"/>
          <w:sz w:val="28"/>
          <w:szCs w:val="28"/>
          <w:lang w:val="en-US"/>
        </w:rPr>
        <w:t>extremel</w:t>
      </w:r>
      <w:r w:rsidRPr="003D44FD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, which created a significant influence on further development of nanotechnologies over the world.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After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2000s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different countries initiated their National programs (USA, Europe countries, Japan, China, South Korea, Russia) on development of nanotechnologies for their introduction to economy, industry, medicine, national security and other fields. 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sma-NO" w:eastAsia="sma-NO"/>
        </w:rPr>
        <w:lastRenderedPageBreak/>
        <w:drawing>
          <wp:inline distT="0" distB="0" distL="0" distR="0" wp14:anchorId="5E129FF4" wp14:editId="0B8F2E15">
            <wp:extent cx="1758752" cy="2305050"/>
            <wp:effectExtent l="0" t="0" r="0" b="0"/>
            <wp:docPr id="28" name="Рисунок 28" descr="Drexler763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rexler763x100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69" cy="232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Pr="00EB0663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B066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Figure 5 – Eric Drexler, is an American engineer best known for popularizing the potential of </w:t>
      </w:r>
      <w:hyperlink r:id="rId23" w:tooltip="Molecular nanotechnology" w:history="1">
        <w:r w:rsidRPr="00EB066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molecular nanotechnology</w:t>
        </w:r>
      </w:hyperlink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More and more attention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given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nanotechnology development in Kazakhstan within the framework of state scientific programs. For example, in Kazakh National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University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Nanotechnological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Laboratory was opened in 2008 where scientists can carry out their investigations, prepare the qualified specialists, develop “breakthrough” projects in this field. 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Here are some definitions</w:t>
      </w:r>
      <w:r w:rsidRPr="009F01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used i</w:t>
      </w:r>
      <w:r w:rsidRPr="009F012D">
        <w:rPr>
          <w:rFonts w:ascii="Times New Roman" w:hAnsi="Times New Roman" w:cs="Times New Roman"/>
          <w:sz w:val="28"/>
          <w:szCs w:val="28"/>
          <w:lang w:val="en-US"/>
        </w:rPr>
        <w:t>n the field of nanotechnology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4556A" w:rsidRPr="009F012D" w:rsidRDefault="0044556A" w:rsidP="0044556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1170">
        <w:rPr>
          <w:rFonts w:ascii="Times New Roman" w:hAnsi="Times New Roman" w:cs="Times New Roman"/>
          <w:i/>
          <w:sz w:val="28"/>
          <w:szCs w:val="28"/>
          <w:lang w:val="en-US"/>
        </w:rPr>
        <w:t>Nanochemistry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studies the synthesis and </w:t>
      </w:r>
      <w:r w:rsidRPr="009F012D">
        <w:rPr>
          <w:rFonts w:ascii="Times New Roman" w:hAnsi="Times New Roman" w:cs="Times New Roman"/>
          <w:sz w:val="28"/>
          <w:szCs w:val="28"/>
          <w:lang w:val="en-US"/>
        </w:rPr>
        <w:t>feature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F01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9F012D">
        <w:rPr>
          <w:rFonts w:ascii="Times New Roman" w:hAnsi="Times New Roman" w:cs="Times New Roman"/>
          <w:sz w:val="28"/>
          <w:szCs w:val="28"/>
          <w:lang w:val="en-US"/>
        </w:rPr>
        <w:t>physical and chemical properties of nanoparticles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nanosystems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556A" w:rsidRPr="00297E5C" w:rsidRDefault="0044556A" w:rsidP="0044556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7E5C">
        <w:rPr>
          <w:rFonts w:ascii="Times New Roman" w:hAnsi="Times New Roman" w:cs="Times New Roman"/>
          <w:i/>
          <w:sz w:val="28"/>
          <w:szCs w:val="28"/>
          <w:lang w:val="en-US"/>
        </w:rPr>
        <w:t>Nanoparticle</w:t>
      </w:r>
      <w:r w:rsidRPr="00297E5C">
        <w:rPr>
          <w:rFonts w:ascii="Times New Roman" w:hAnsi="Times New Roman" w:cs="Times New Roman"/>
          <w:sz w:val="28"/>
          <w:szCs w:val="28"/>
          <w:lang w:val="en-US"/>
        </w:rPr>
        <w:t xml:space="preserve"> is an aggregate of atoms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(molecules)</w:t>
      </w:r>
      <w:r w:rsidRPr="00297E5C">
        <w:rPr>
          <w:rFonts w:ascii="Times New Roman" w:hAnsi="Times New Roman" w:cs="Times New Roman"/>
          <w:sz w:val="28"/>
          <w:szCs w:val="28"/>
          <w:lang w:val="en-US"/>
        </w:rPr>
        <w:t xml:space="preserve"> bonded together with a radius between 1 and 100 nm. It typically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7E5C">
        <w:rPr>
          <w:rFonts w:ascii="Times New Roman" w:hAnsi="Times New Roman" w:cs="Times New Roman"/>
          <w:sz w:val="28"/>
          <w:szCs w:val="28"/>
          <w:lang w:val="en-US"/>
        </w:rPr>
        <w:t>consists of 10–10</w:t>
      </w:r>
      <w:r w:rsidRPr="00297E5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</w:t>
      </w:r>
      <w:r w:rsidRPr="00297E5C">
        <w:rPr>
          <w:rFonts w:ascii="Times New Roman" w:hAnsi="Times New Roman" w:cs="Times New Roman"/>
          <w:sz w:val="28"/>
          <w:szCs w:val="28"/>
          <w:lang w:val="en-US"/>
        </w:rPr>
        <w:t xml:space="preserve"> atoms. Nanoparticles form dispersed phase of disperse system and the interface with the surrounding dispersion medium.</w:t>
      </w:r>
    </w:p>
    <w:p w:rsidR="0044556A" w:rsidRPr="009F012D" w:rsidRDefault="0044556A" w:rsidP="0044556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11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Nanostructures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Pr="009F012D">
        <w:rPr>
          <w:rFonts w:ascii="Times New Roman" w:hAnsi="Times New Roman" w:cs="Times New Roman"/>
          <w:sz w:val="28"/>
          <w:szCs w:val="28"/>
          <w:lang w:val="en-US"/>
        </w:rPr>
        <w:t>nanoparticle aggregat</w:t>
      </w:r>
      <w:r>
        <w:rPr>
          <w:rFonts w:ascii="Times New Roman" w:hAnsi="Times New Roman" w:cs="Times New Roman"/>
          <w:sz w:val="28"/>
          <w:szCs w:val="28"/>
          <w:lang w:val="en-US"/>
        </w:rPr>
        <w:t>ion</w:t>
      </w:r>
      <w:r w:rsidRPr="009F01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9F012D">
        <w:rPr>
          <w:rFonts w:ascii="Times New Roman" w:hAnsi="Times New Roman" w:cs="Times New Roman"/>
          <w:sz w:val="28"/>
          <w:szCs w:val="28"/>
          <w:lang w:val="en-US"/>
        </w:rPr>
        <w:t xml:space="preserve"> presence of </w:t>
      </w:r>
      <w:r>
        <w:rPr>
          <w:rFonts w:ascii="Times New Roman" w:hAnsi="Times New Roman" w:cs="Times New Roman"/>
          <w:sz w:val="28"/>
          <w:szCs w:val="28"/>
          <w:lang w:val="en-US"/>
        </w:rPr>
        <w:t>connections</w:t>
      </w:r>
      <w:r w:rsidRPr="009F012D">
        <w:rPr>
          <w:rFonts w:ascii="Times New Roman" w:hAnsi="Times New Roman" w:cs="Times New Roman"/>
          <w:sz w:val="28"/>
          <w:szCs w:val="28"/>
          <w:lang w:val="en-US"/>
        </w:rPr>
        <w:t xml:space="preserve"> between them 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maintaining the peculiarities </w:t>
      </w:r>
      <w:r w:rsidRPr="009F012D">
        <w:rPr>
          <w:rFonts w:ascii="Times New Roman" w:hAnsi="Times New Roman" w:cs="Times New Roman"/>
          <w:sz w:val="28"/>
          <w:szCs w:val="28"/>
          <w:lang w:val="en-US"/>
        </w:rPr>
        <w:t>of nanoparticles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556A" w:rsidRPr="00FC655F" w:rsidRDefault="0044556A" w:rsidP="0044556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5F">
        <w:rPr>
          <w:rFonts w:ascii="Times New Roman" w:hAnsi="Times New Roman" w:cs="Times New Roman"/>
          <w:i/>
          <w:sz w:val="28"/>
          <w:szCs w:val="28"/>
          <w:lang w:val="en-US"/>
        </w:rPr>
        <w:t>Nanocomposites</w:t>
      </w:r>
      <w:r w:rsidRPr="00FC655F">
        <w:rPr>
          <w:rFonts w:ascii="Times New Roman" w:hAnsi="Times New Roman" w:cs="Times New Roman"/>
          <w:sz w:val="28"/>
          <w:szCs w:val="28"/>
          <w:lang w:val="en-US"/>
        </w:rPr>
        <w:t xml:space="preserve"> are</w:t>
      </w:r>
      <w:r w:rsidRPr="000977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655F">
        <w:rPr>
          <w:rFonts w:ascii="Times New Roman" w:hAnsi="Times New Roman" w:cs="Times New Roman"/>
          <w:sz w:val="28"/>
          <w:szCs w:val="28"/>
          <w:lang w:val="en-US"/>
        </w:rPr>
        <w:t>number of nanoparticles characteriz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FC655F">
        <w:rPr>
          <w:rFonts w:ascii="Times New Roman" w:hAnsi="Times New Roman" w:cs="Times New Roman"/>
          <w:sz w:val="28"/>
          <w:szCs w:val="28"/>
          <w:lang w:val="en-US"/>
        </w:rPr>
        <w:t xml:space="preserve"> by a significant interaction between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them</w:t>
      </w:r>
      <w:r w:rsidRPr="00FC655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556A" w:rsidRPr="00FC655F" w:rsidRDefault="0044556A" w:rsidP="0044556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655F">
        <w:rPr>
          <w:rFonts w:ascii="Times New Roman" w:hAnsi="Times New Roman" w:cs="Times New Roman"/>
          <w:i/>
          <w:sz w:val="28"/>
          <w:szCs w:val="28"/>
          <w:lang w:val="en-US"/>
        </w:rPr>
        <w:t>Nanosystems</w:t>
      </w:r>
      <w:proofErr w:type="spellEnd"/>
      <w:r w:rsidRPr="00FC65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655F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FC655F">
        <w:rPr>
          <w:rFonts w:ascii="Times New Roman" w:hAnsi="Times New Roman" w:cs="Times New Roman"/>
          <w:sz w:val="28"/>
          <w:szCs w:val="28"/>
          <w:lang w:val="en-US"/>
        </w:rPr>
        <w:t>onsist</w:t>
      </w:r>
      <w:proofErr w:type="spellEnd"/>
      <w:r w:rsidRPr="00FC655F">
        <w:rPr>
          <w:rFonts w:ascii="Times New Roman" w:hAnsi="Times New Roman" w:cs="Times New Roman"/>
          <w:sz w:val="28"/>
          <w:szCs w:val="28"/>
          <w:lang w:val="en-US"/>
        </w:rPr>
        <w:t xml:space="preserve"> of nanoparticles and their surrounding medium (gas, liquid, solid body).</w:t>
      </w:r>
    </w:p>
    <w:p w:rsidR="0044556A" w:rsidRPr="00AF1170" w:rsidRDefault="0044556A" w:rsidP="004455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Pr="00815622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5622">
        <w:rPr>
          <w:rFonts w:ascii="Times New Roman" w:hAnsi="Times New Roman" w:cs="Times New Roman"/>
          <w:b/>
          <w:sz w:val="28"/>
          <w:szCs w:val="28"/>
          <w:lang w:val="en-US"/>
        </w:rPr>
        <w:t>Revision questions:</w:t>
      </w:r>
    </w:p>
    <w:p w:rsidR="0044556A" w:rsidRDefault="0044556A" w:rsidP="00445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2F46">
        <w:rPr>
          <w:rFonts w:ascii="Times New Roman" w:hAnsi="Times New Roman" w:cs="Times New Roman"/>
          <w:sz w:val="28"/>
          <w:szCs w:val="28"/>
          <w:lang w:val="en-US"/>
        </w:rPr>
        <w:t xml:space="preserve">What are objects of study of Colloid Chemistry and </w:t>
      </w:r>
      <w:proofErr w:type="spellStart"/>
      <w:r w:rsidRPr="005A2F46">
        <w:rPr>
          <w:rFonts w:ascii="Times New Roman" w:hAnsi="Times New Roman" w:cs="Times New Roman"/>
          <w:sz w:val="28"/>
          <w:szCs w:val="28"/>
          <w:lang w:val="en-US"/>
        </w:rPr>
        <w:t>Nanochemistry</w:t>
      </w:r>
      <w:proofErr w:type="spellEnd"/>
      <w:r w:rsidRPr="005A2F4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fine disperse systems?</w:t>
      </w: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Why one can say that </w:t>
      </w:r>
      <w:r w:rsidRPr="005A2F46">
        <w:rPr>
          <w:rFonts w:ascii="Times New Roman" w:hAnsi="Times New Roman" w:cs="Times New Roman"/>
          <w:sz w:val="28"/>
          <w:szCs w:val="28"/>
          <w:lang w:val="en-US"/>
        </w:rPr>
        <w:t xml:space="preserve">Colloid Chemistry and </w:t>
      </w:r>
      <w:proofErr w:type="spellStart"/>
      <w:r w:rsidRPr="005A2F46">
        <w:rPr>
          <w:rFonts w:ascii="Times New Roman" w:hAnsi="Times New Roman" w:cs="Times New Roman"/>
          <w:sz w:val="28"/>
          <w:szCs w:val="28"/>
          <w:lang w:val="en-US"/>
        </w:rPr>
        <w:t>Nanochemistry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have common objects of research?</w:t>
      </w: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nanoparticles?</w:t>
      </w: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does mean prefix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”?</w:t>
      </w: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Who was the first invented the nanotechnology term?</w:t>
      </w: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Give the definition of nanotechnology.</w:t>
      </w: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early background of nanotechnology.</w:t>
      </w: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history of nanotechnology.</w:t>
      </w: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R.Feynman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regarded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as one of founder of nanoscience?</w:t>
      </w:r>
    </w:p>
    <w:p w:rsidR="0044556A" w:rsidRDefault="0044556A" w:rsidP="0044556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you can characterize the state of nanotechnology in Kazakhstan?</w:t>
      </w:r>
    </w:p>
    <w:p w:rsidR="00E4730E" w:rsidRPr="0044556A" w:rsidRDefault="00E4730E">
      <w:pPr>
        <w:rPr>
          <w:lang w:val="en-US"/>
        </w:rPr>
      </w:pPr>
    </w:p>
    <w:sectPr w:rsidR="00E4730E" w:rsidRPr="0044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C6D28"/>
    <w:multiLevelType w:val="hybridMultilevel"/>
    <w:tmpl w:val="CE3A0F12"/>
    <w:lvl w:ilvl="0" w:tplc="71C296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2685"/>
    <w:multiLevelType w:val="hybridMultilevel"/>
    <w:tmpl w:val="2628559A"/>
    <w:lvl w:ilvl="0" w:tplc="944A45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B37430"/>
    <w:multiLevelType w:val="hybridMultilevel"/>
    <w:tmpl w:val="40242FD2"/>
    <w:lvl w:ilvl="0" w:tplc="DF4E6AA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E2D073F"/>
    <w:multiLevelType w:val="hybridMultilevel"/>
    <w:tmpl w:val="2A9E5D8E"/>
    <w:lvl w:ilvl="0" w:tplc="C27450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384758"/>
    <w:rsid w:val="004433B7"/>
    <w:rsid w:val="0044556A"/>
    <w:rsid w:val="00721FC9"/>
    <w:rsid w:val="008A5851"/>
    <w:rsid w:val="00E4730E"/>
    <w:rsid w:val="00E56D8A"/>
    <w:rsid w:val="00E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E68FB-9924-4455-B75A-4298E98D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455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556A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445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n.wikipedia.org/wiki/Theoretical_physicist" TargetMode="External"/><Relationship Id="rId18" Type="http://schemas.openxmlformats.org/officeDocument/2006/relationships/hyperlink" Target="https://en.wikipedia.org/wiki/Liquid_heli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There%27s_Plenty_of_Room_at_the_Bottom" TargetMode="External"/><Relationship Id="rId7" Type="http://schemas.openxmlformats.org/officeDocument/2006/relationships/hyperlink" Target="https://en.wikipedia.org/wiki/Nanotechnology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en.wikipedia.org/wiki/Superfluidit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Quantum_electrodynamics" TargetMode="External"/><Relationship Id="rId20" Type="http://schemas.openxmlformats.org/officeDocument/2006/relationships/hyperlink" Target="https://en.wikipedia.org/wiki/Parton_(particle_physics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Tokyo_University_of_Science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n.wikipedia.org/wiki/Quantum_mechanics" TargetMode="External"/><Relationship Id="rId23" Type="http://schemas.openxmlformats.org/officeDocument/2006/relationships/hyperlink" Target="https://en.wikipedia.org/wiki/Molecular_nanotechnology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en.wikipedia.org/wiki/Particle_physic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n.wikipedia.org/wiki/Path_integral_formulation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Адильбекова Акбота</dc:creator>
  <cp:keywords/>
  <dc:description/>
  <cp:lastModifiedBy>admin</cp:lastModifiedBy>
  <cp:revision>2</cp:revision>
  <dcterms:created xsi:type="dcterms:W3CDTF">2021-11-10T16:01:00Z</dcterms:created>
  <dcterms:modified xsi:type="dcterms:W3CDTF">2021-11-10T16:01:00Z</dcterms:modified>
</cp:coreProperties>
</file>